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61" w:rsidRDefault="008A3761">
      <w:pPr>
        <w:rPr>
          <w:sz w:val="2"/>
          <w:szCs w:val="2"/>
        </w:rPr>
      </w:pPr>
    </w:p>
    <w:p w:rsidR="00AD25BE" w:rsidRDefault="000D2033" w:rsidP="00AD25BE">
      <w:pPr>
        <w:pStyle w:val="20"/>
        <w:shd w:val="clear" w:color="auto" w:fill="auto"/>
        <w:spacing w:before="0" w:after="0" w:line="240" w:lineRule="auto"/>
        <w:ind w:right="23"/>
        <w:rPr>
          <w:rStyle w:val="21"/>
        </w:rPr>
      </w:pPr>
      <w:r>
        <w:rPr>
          <w:rStyle w:val="21"/>
        </w:rPr>
        <w:t>Администрация Вилючинского городского округа</w:t>
      </w:r>
    </w:p>
    <w:p w:rsidR="008A3761" w:rsidRDefault="000D2033" w:rsidP="00AD25BE">
      <w:pPr>
        <w:pStyle w:val="20"/>
        <w:shd w:val="clear" w:color="auto" w:fill="auto"/>
        <w:spacing w:before="0" w:after="0" w:line="240" w:lineRule="auto"/>
        <w:ind w:right="23"/>
        <w:rPr>
          <w:rStyle w:val="21"/>
        </w:rPr>
      </w:pPr>
      <w:r>
        <w:rPr>
          <w:rStyle w:val="21"/>
        </w:rPr>
        <w:t xml:space="preserve"> ЗАКРЫТОГО АДМИНИСТРАТИВНО-ТЕРРИТОРИАЛЬНОГО образования ГОРОДА ВИЛЮЧИНСКА КАМЧАТСКОГО КРАЯ</w:t>
      </w:r>
    </w:p>
    <w:p w:rsidR="00AD25BE" w:rsidRDefault="00AD25BE" w:rsidP="00AD25BE">
      <w:pPr>
        <w:pStyle w:val="20"/>
        <w:shd w:val="clear" w:color="auto" w:fill="auto"/>
        <w:spacing w:before="0" w:after="0" w:line="240" w:lineRule="auto"/>
        <w:ind w:right="23"/>
      </w:pPr>
    </w:p>
    <w:p w:rsidR="008A3761" w:rsidRDefault="000D2033" w:rsidP="00AD25BE">
      <w:pPr>
        <w:pStyle w:val="10"/>
        <w:keepNext/>
        <w:keepLines/>
        <w:shd w:val="clear" w:color="auto" w:fill="auto"/>
        <w:spacing w:before="0" w:after="0" w:line="240" w:lineRule="auto"/>
        <w:ind w:right="23"/>
      </w:pPr>
      <w:bookmarkStart w:id="0" w:name="bookmark0"/>
      <w:r>
        <w:t>ПОСТАНОВЛЕНИЕ</w:t>
      </w:r>
      <w:bookmarkEnd w:id="0"/>
    </w:p>
    <w:p w:rsidR="00AD25BE" w:rsidRDefault="00AD25BE" w:rsidP="00AD25BE">
      <w:pPr>
        <w:pStyle w:val="10"/>
        <w:keepNext/>
        <w:keepLines/>
        <w:shd w:val="clear" w:color="auto" w:fill="auto"/>
        <w:spacing w:before="0" w:after="0" w:line="240" w:lineRule="auto"/>
        <w:ind w:right="23"/>
      </w:pPr>
    </w:p>
    <w:p w:rsidR="00AD25BE" w:rsidRPr="00AD25BE" w:rsidRDefault="00AD25BE" w:rsidP="00AD25BE">
      <w:pPr>
        <w:pStyle w:val="10"/>
        <w:keepNext/>
        <w:keepLines/>
        <w:shd w:val="clear" w:color="auto" w:fill="auto"/>
        <w:tabs>
          <w:tab w:val="left" w:pos="1560"/>
          <w:tab w:val="left" w:pos="1985"/>
        </w:tabs>
        <w:spacing w:before="0" w:after="0" w:line="240" w:lineRule="auto"/>
        <w:ind w:right="23"/>
        <w:rPr>
          <w:sz w:val="24"/>
        </w:rPr>
      </w:pPr>
      <w:r w:rsidRPr="00AD25BE">
        <w:rPr>
          <w:sz w:val="24"/>
        </w:rPr>
        <w:t>05.11.2014</w:t>
      </w:r>
      <w:r w:rsidRPr="00AD25BE">
        <w:rPr>
          <w:sz w:val="24"/>
        </w:rPr>
        <w:tab/>
      </w:r>
      <w:r w:rsidRPr="00AD25B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D25BE">
        <w:rPr>
          <w:sz w:val="24"/>
        </w:rPr>
        <w:tab/>
        <w:t>№ 1424</w:t>
      </w:r>
    </w:p>
    <w:p w:rsidR="00AD25BE" w:rsidRPr="00AD25BE" w:rsidRDefault="00AD25BE" w:rsidP="00AD25BE">
      <w:pPr>
        <w:pStyle w:val="10"/>
        <w:keepNext/>
        <w:keepLines/>
        <w:shd w:val="clear" w:color="auto" w:fill="auto"/>
        <w:tabs>
          <w:tab w:val="left" w:pos="1560"/>
          <w:tab w:val="left" w:pos="1985"/>
        </w:tabs>
        <w:spacing w:before="0" w:after="0" w:line="240" w:lineRule="auto"/>
        <w:ind w:right="23"/>
      </w:pPr>
    </w:p>
    <w:p w:rsidR="008A3761" w:rsidRDefault="000D2033" w:rsidP="00AD25BE">
      <w:pPr>
        <w:pStyle w:val="20"/>
        <w:shd w:val="clear" w:color="auto" w:fill="auto"/>
        <w:spacing w:before="0" w:after="0" w:line="240" w:lineRule="auto"/>
        <w:ind w:right="23"/>
      </w:pPr>
      <w:r>
        <w:t>г.Вилючинск</w:t>
      </w:r>
    </w:p>
    <w:p w:rsidR="00AD25BE" w:rsidRDefault="00AD25BE" w:rsidP="00AD25BE">
      <w:pPr>
        <w:pStyle w:val="20"/>
        <w:shd w:val="clear" w:color="auto" w:fill="auto"/>
        <w:spacing w:before="0" w:after="0" w:line="240" w:lineRule="auto"/>
        <w:ind w:right="23"/>
      </w:pPr>
    </w:p>
    <w:p w:rsidR="008A3761" w:rsidRDefault="000D2033">
      <w:pPr>
        <w:pStyle w:val="11"/>
        <w:shd w:val="clear" w:color="auto" w:fill="auto"/>
        <w:spacing w:before="0"/>
        <w:ind w:left="40" w:right="4880"/>
      </w:pPr>
      <w:r>
        <w:t>Об утверждении персонального со</w:t>
      </w:r>
      <w:r>
        <w:softHyphen/>
        <w:t>става должностных лиц комиссии администрации Вилючинского го</w:t>
      </w:r>
      <w:r>
        <w:softHyphen/>
        <w:t>родского округа по бронированию граждан, пребывающих в запасе</w:t>
      </w:r>
    </w:p>
    <w:p w:rsidR="008A3761" w:rsidRDefault="000D2033">
      <w:pPr>
        <w:pStyle w:val="11"/>
        <w:shd w:val="clear" w:color="auto" w:fill="auto"/>
        <w:spacing w:before="0" w:after="341"/>
        <w:ind w:left="40" w:right="40" w:firstLine="760"/>
      </w:pPr>
      <w:r>
        <w:t>В соответствии с постановлением администрации Вилючинского го</w:t>
      </w:r>
      <w:r>
        <w:softHyphen/>
        <w:t>родского окру</w:t>
      </w:r>
      <w:r>
        <w:t>га от 21.05.2012 № 1-ДСП «Об утверждении Положения о ко</w:t>
      </w:r>
      <w:r>
        <w:softHyphen/>
        <w:t>миссии Вилючинского городского округа по бронированию граждан пребы</w:t>
      </w:r>
      <w:r>
        <w:softHyphen/>
        <w:t>вающих в запасе»</w:t>
      </w:r>
    </w:p>
    <w:p w:rsidR="008A3761" w:rsidRDefault="000D2033">
      <w:pPr>
        <w:pStyle w:val="30"/>
        <w:shd w:val="clear" w:color="auto" w:fill="auto"/>
        <w:spacing w:before="0" w:after="301" w:line="270" w:lineRule="exact"/>
        <w:ind w:left="40"/>
      </w:pPr>
      <w:r>
        <w:t>ПОСТАНОВЛЯЮ:</w:t>
      </w:r>
    </w:p>
    <w:p w:rsidR="008A3761" w:rsidRDefault="000D2033">
      <w:pPr>
        <w:pStyle w:val="11"/>
        <w:numPr>
          <w:ilvl w:val="0"/>
          <w:numId w:val="1"/>
        </w:numPr>
        <w:shd w:val="clear" w:color="auto" w:fill="auto"/>
        <w:tabs>
          <w:tab w:val="left" w:pos="1187"/>
        </w:tabs>
        <w:spacing w:before="0" w:after="0"/>
        <w:ind w:left="40" w:right="40" w:firstLine="760"/>
      </w:pPr>
      <w:r>
        <w:t>Утвердить персональный состав должностных лиц комиссии адми</w:t>
      </w:r>
      <w:r>
        <w:softHyphen/>
        <w:t xml:space="preserve">нистрации Вилючинского городского округа </w:t>
      </w:r>
      <w:r>
        <w:t>по бронированию граждан, пребывающих в запасе, согласно приложению к настоящему постановле</w:t>
      </w:r>
      <w:r>
        <w:softHyphen/>
        <w:t>нию.</w:t>
      </w:r>
    </w:p>
    <w:p w:rsidR="008A3761" w:rsidRDefault="000D2033">
      <w:pPr>
        <w:pStyle w:val="11"/>
        <w:numPr>
          <w:ilvl w:val="0"/>
          <w:numId w:val="1"/>
        </w:numPr>
        <w:shd w:val="clear" w:color="auto" w:fill="auto"/>
        <w:tabs>
          <w:tab w:val="left" w:pos="1197"/>
        </w:tabs>
        <w:spacing w:before="0" w:after="0"/>
        <w:ind w:left="40" w:right="40" w:firstLine="760"/>
      </w:pPr>
      <w:r>
        <w:t>Начальнику отдела по связям с общественностью и средствами массовой информации В.А. Гориной опубликовать настоящее постановле</w:t>
      </w:r>
      <w:r>
        <w:softHyphen/>
        <w:t>ние в «</w:t>
      </w:r>
      <w:proofErr w:type="spellStart"/>
      <w:r>
        <w:t>Вилючинской</w:t>
      </w:r>
      <w:proofErr w:type="spellEnd"/>
      <w:r>
        <w:t xml:space="preserve"> газете. Официал</w:t>
      </w:r>
      <w:r>
        <w:t>ьных известиях администрации Вилю</w:t>
      </w:r>
      <w:r>
        <w:softHyphen/>
        <w:t xml:space="preserve">чинского городского </w:t>
      </w:r>
      <w:proofErr w:type="gramStart"/>
      <w:r>
        <w:t>округа</w:t>
      </w:r>
      <w:proofErr w:type="gramEnd"/>
      <w:r>
        <w:t xml:space="preserve"> ЗАТО г. Вилючинска Камчатского края; и на официальном сайте органов местного самоуправления Вилючинского го</w:t>
      </w:r>
      <w:r>
        <w:softHyphen/>
        <w:t>родского округа информационно - телекоммуникационной сети Интер</w:t>
      </w:r>
      <w:r>
        <w:softHyphen/>
        <w:t>нет».</w:t>
      </w:r>
    </w:p>
    <w:p w:rsidR="008A3761" w:rsidRDefault="000D2033">
      <w:pPr>
        <w:pStyle w:val="11"/>
        <w:numPr>
          <w:ilvl w:val="0"/>
          <w:numId w:val="1"/>
        </w:numPr>
        <w:shd w:val="clear" w:color="auto" w:fill="auto"/>
        <w:tabs>
          <w:tab w:val="left" w:pos="1168"/>
        </w:tabs>
        <w:spacing w:before="0" w:after="0"/>
        <w:ind w:left="40" w:right="40" w:firstLine="760"/>
        <w:sectPr w:rsidR="008A3761">
          <w:type w:val="continuous"/>
          <w:pgSz w:w="11909" w:h="16838"/>
          <w:pgMar w:top="404" w:right="1166" w:bottom="1110" w:left="1204" w:header="0" w:footer="3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советника администрации Вилючинского городского округа В.Д. Архипова.</w:t>
      </w:r>
    </w:p>
    <w:p w:rsidR="008A3761" w:rsidRDefault="008A3761">
      <w:pPr>
        <w:spacing w:line="240" w:lineRule="exact"/>
        <w:rPr>
          <w:sz w:val="19"/>
          <w:szCs w:val="19"/>
        </w:rPr>
      </w:pPr>
    </w:p>
    <w:p w:rsidR="008A3761" w:rsidRDefault="008A3761">
      <w:pPr>
        <w:spacing w:before="101" w:after="101" w:line="240" w:lineRule="exact"/>
        <w:rPr>
          <w:sz w:val="19"/>
          <w:szCs w:val="19"/>
        </w:rPr>
      </w:pPr>
    </w:p>
    <w:p w:rsidR="008A3761" w:rsidRDefault="008A3761">
      <w:pPr>
        <w:rPr>
          <w:sz w:val="2"/>
          <w:szCs w:val="2"/>
        </w:rPr>
        <w:sectPr w:rsidR="008A376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D25BE" w:rsidRDefault="000D2033" w:rsidP="00AD25BE">
      <w:pPr>
        <w:pStyle w:val="30"/>
        <w:shd w:val="clear" w:color="auto" w:fill="auto"/>
        <w:spacing w:before="0" w:after="0" w:line="260" w:lineRule="exact"/>
        <w:ind w:left="100"/>
        <w:jc w:val="left"/>
      </w:pPr>
      <w:r>
        <w:lastRenderedPageBreak/>
        <w:t xml:space="preserve">Глава администрации </w:t>
      </w:r>
    </w:p>
    <w:p w:rsidR="00AD25BE" w:rsidRDefault="000D2033" w:rsidP="00AD25BE">
      <w:pPr>
        <w:pStyle w:val="30"/>
        <w:shd w:val="clear" w:color="auto" w:fill="auto"/>
        <w:spacing w:before="0" w:after="0" w:line="260" w:lineRule="exact"/>
        <w:ind w:left="100"/>
        <w:jc w:val="left"/>
      </w:pPr>
      <w:r>
        <w:t>городского округ</w:t>
      </w:r>
      <w:r>
        <w:t>а</w:t>
      </w:r>
      <w:r w:rsidR="00AD25BE">
        <w:tab/>
      </w:r>
      <w:r w:rsidR="00AD25BE">
        <w:tab/>
      </w:r>
      <w:r w:rsidR="00AD25BE">
        <w:tab/>
      </w:r>
      <w:bookmarkStart w:id="1" w:name="_GoBack"/>
      <w:bookmarkEnd w:id="1"/>
      <w:r w:rsidR="00AD25BE">
        <w:tab/>
      </w:r>
      <w:r w:rsidR="00AD25BE">
        <w:tab/>
      </w:r>
      <w:r w:rsidR="00AD25BE">
        <w:tab/>
      </w:r>
      <w:r w:rsidR="00AD25BE">
        <w:tab/>
      </w:r>
      <w:r w:rsidR="00AD25BE" w:rsidRPr="00AD25BE">
        <w:rPr>
          <w:rStyle w:val="3Exact"/>
          <w:b/>
          <w:bCs/>
          <w:spacing w:val="0"/>
        </w:rPr>
        <w:t xml:space="preserve"> </w:t>
      </w:r>
      <w:r w:rsidR="00AD25BE">
        <w:rPr>
          <w:rStyle w:val="3Exact"/>
          <w:b/>
          <w:bCs/>
          <w:spacing w:val="0"/>
        </w:rPr>
        <w:t>В.Г. Васькин</w:t>
      </w:r>
    </w:p>
    <w:p w:rsidR="008A3761" w:rsidRDefault="008A3761" w:rsidP="00AD25BE">
      <w:pPr>
        <w:pStyle w:val="30"/>
        <w:shd w:val="clear" w:color="auto" w:fill="auto"/>
        <w:spacing w:before="0" w:after="0" w:line="322" w:lineRule="exact"/>
        <w:ind w:right="-32"/>
        <w:jc w:val="left"/>
        <w:sectPr w:rsidR="008A3761" w:rsidSect="00AD25BE">
          <w:type w:val="continuous"/>
          <w:pgSz w:w="11909" w:h="16838"/>
          <w:pgMar w:top="419" w:right="1561" w:bottom="709" w:left="1166" w:header="0" w:footer="3" w:gutter="0"/>
          <w:cols w:space="720"/>
          <w:noEndnote/>
          <w:docGrid w:linePitch="360"/>
        </w:sectPr>
      </w:pPr>
    </w:p>
    <w:p w:rsidR="008A3761" w:rsidRDefault="000D2033">
      <w:pPr>
        <w:pStyle w:val="11"/>
        <w:shd w:val="clear" w:color="auto" w:fill="auto"/>
        <w:spacing w:before="0" w:after="0" w:line="326" w:lineRule="exact"/>
        <w:ind w:right="380"/>
        <w:jc w:val="left"/>
        <w:sectPr w:rsidR="008A3761">
          <w:pgSz w:w="11909" w:h="16838"/>
          <w:pgMar w:top="1647" w:right="1053" w:bottom="1647" w:left="5699" w:header="0" w:footer="3" w:gutter="0"/>
          <w:cols w:space="720"/>
          <w:noEndnote/>
          <w:docGrid w:linePitch="360"/>
        </w:sectPr>
      </w:pPr>
      <w:r>
        <w:lastRenderedPageBreak/>
        <w:t>Приложение к постановлению админи</w:t>
      </w:r>
      <w:r>
        <w:softHyphen/>
        <w:t>страции Вилючинского городского округа от</w:t>
      </w:r>
      <w:r w:rsidR="00AD25BE">
        <w:t xml:space="preserve"> 05.11.2014 № 1424</w:t>
      </w:r>
    </w:p>
    <w:p w:rsidR="008A3761" w:rsidRDefault="008A3761">
      <w:pPr>
        <w:rPr>
          <w:sz w:val="2"/>
          <w:szCs w:val="2"/>
        </w:rPr>
        <w:sectPr w:rsidR="008A376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761" w:rsidRDefault="000D2033">
      <w:pPr>
        <w:pStyle w:val="30"/>
        <w:shd w:val="clear" w:color="auto" w:fill="auto"/>
        <w:spacing w:before="0" w:after="0" w:line="317" w:lineRule="exact"/>
        <w:jc w:val="center"/>
      </w:pPr>
      <w:r>
        <w:rPr>
          <w:rStyle w:val="31"/>
          <w:b/>
          <w:bCs/>
        </w:rPr>
        <w:lastRenderedPageBreak/>
        <w:t>Состав</w:t>
      </w:r>
    </w:p>
    <w:p w:rsidR="008A3761" w:rsidRDefault="000D2033">
      <w:pPr>
        <w:pStyle w:val="30"/>
        <w:shd w:val="clear" w:color="auto" w:fill="auto"/>
        <w:spacing w:before="0" w:after="0" w:line="317" w:lineRule="exact"/>
        <w:jc w:val="center"/>
        <w:sectPr w:rsidR="008A3761">
          <w:type w:val="continuous"/>
          <w:pgSz w:w="11909" w:h="16838"/>
          <w:pgMar w:top="1647" w:right="1764" w:bottom="1647" w:left="1994" w:header="0" w:footer="3" w:gutter="0"/>
          <w:cols w:space="720"/>
          <w:noEndnote/>
          <w:docGrid w:linePitch="360"/>
        </w:sectPr>
      </w:pPr>
      <w:r>
        <w:rPr>
          <w:rStyle w:val="31"/>
          <w:b/>
          <w:bCs/>
        </w:rPr>
        <w:t>комиссии администрации Вилючинского городского округа по бронированию граждан, пребывающих в запасе</w:t>
      </w:r>
    </w:p>
    <w:p w:rsidR="008A3761" w:rsidRDefault="000D2033">
      <w:pPr>
        <w:pStyle w:val="30"/>
        <w:shd w:val="clear" w:color="auto" w:fill="auto"/>
        <w:spacing w:before="0" w:after="0" w:line="270" w:lineRule="exact"/>
        <w:ind w:left="80"/>
        <w:jc w:val="left"/>
      </w:pPr>
      <w:r>
        <w:rPr>
          <w:rStyle w:val="31"/>
          <w:b/>
          <w:bCs/>
        </w:rPr>
        <w:lastRenderedPageBreak/>
        <w:t>Председатель комиссии:</w:t>
      </w:r>
    </w:p>
    <w:p w:rsidR="008A3761" w:rsidRDefault="000D2033" w:rsidP="00AD25BE">
      <w:pPr>
        <w:pStyle w:val="11"/>
        <w:shd w:val="clear" w:color="auto" w:fill="auto"/>
        <w:tabs>
          <w:tab w:val="left" w:pos="228"/>
        </w:tabs>
        <w:spacing w:before="0" w:after="240"/>
        <w:ind w:left="4956" w:right="120" w:hanging="4896"/>
        <w:jc w:val="left"/>
      </w:pPr>
      <w:r>
        <w:t>Бадальян Ирина Геннадьевна</w:t>
      </w:r>
      <w:r w:rsidR="00AD25BE">
        <w:tab/>
        <w:t xml:space="preserve">- </w:t>
      </w:r>
      <w:r w:rsidR="00AD25BE">
        <w:t>первый заместитель главы админи</w:t>
      </w:r>
      <w:r w:rsidR="00AD25BE">
        <w:softHyphen/>
        <w:t>страции Вилючинского городского округа</w:t>
      </w:r>
    </w:p>
    <w:p w:rsidR="008A3761" w:rsidRDefault="000D2033">
      <w:pPr>
        <w:pStyle w:val="30"/>
        <w:shd w:val="clear" w:color="auto" w:fill="auto"/>
        <w:spacing w:before="0" w:after="0" w:line="270" w:lineRule="exact"/>
        <w:ind w:left="80"/>
        <w:jc w:val="left"/>
      </w:pPr>
      <w:r>
        <w:rPr>
          <w:rStyle w:val="31"/>
          <w:b/>
          <w:bCs/>
        </w:rPr>
        <w:t>Заместитель председателя комиссии:</w:t>
      </w:r>
    </w:p>
    <w:p w:rsidR="00AD25BE" w:rsidRDefault="000D2033" w:rsidP="00AD25BE">
      <w:pPr>
        <w:pStyle w:val="11"/>
        <w:shd w:val="clear" w:color="auto" w:fill="auto"/>
        <w:tabs>
          <w:tab w:val="left" w:pos="233"/>
        </w:tabs>
        <w:spacing w:before="0" w:after="236"/>
        <w:ind w:left="4950" w:right="120" w:hanging="4950"/>
        <w:jc w:val="left"/>
      </w:pPr>
      <w:proofErr w:type="spellStart"/>
      <w:r>
        <w:t>Жамангаринов</w:t>
      </w:r>
      <w:proofErr w:type="spellEnd"/>
      <w:r>
        <w:t xml:space="preserve"> </w:t>
      </w:r>
      <w:proofErr w:type="spellStart"/>
      <w:r>
        <w:t>Арсланбай</w:t>
      </w:r>
      <w:proofErr w:type="spellEnd"/>
      <w:r>
        <w:t xml:space="preserve"> </w:t>
      </w:r>
      <w:proofErr w:type="spellStart"/>
      <w:r>
        <w:t>Олжабаевич</w:t>
      </w:r>
      <w:proofErr w:type="spellEnd"/>
      <w:r w:rsidR="00AD25BE">
        <w:tab/>
        <w:t xml:space="preserve">- </w:t>
      </w:r>
      <w:r w:rsidR="00AD25BE">
        <w:t>начальник отделения планирования, предназначения, подготовки и учета мобилизационных ресурсов отдела ВККК по городу Вилючинск (по со</w:t>
      </w:r>
      <w:r w:rsidR="00AD25BE">
        <w:softHyphen/>
        <w:t>гласованию)</w:t>
      </w:r>
    </w:p>
    <w:p w:rsidR="008A3761" w:rsidRDefault="000D2033">
      <w:pPr>
        <w:pStyle w:val="30"/>
        <w:shd w:val="clear" w:color="auto" w:fill="auto"/>
        <w:spacing w:before="0" w:after="0" w:line="270" w:lineRule="exact"/>
        <w:ind w:left="80"/>
        <w:jc w:val="left"/>
      </w:pPr>
      <w:r>
        <w:rPr>
          <w:rStyle w:val="31"/>
          <w:b/>
          <w:bCs/>
        </w:rPr>
        <w:t>Секретарь комиссии:</w:t>
      </w:r>
    </w:p>
    <w:p w:rsidR="00AD25BE" w:rsidRDefault="000D2033" w:rsidP="00AD25BE">
      <w:pPr>
        <w:pStyle w:val="11"/>
        <w:shd w:val="clear" w:color="auto" w:fill="auto"/>
        <w:tabs>
          <w:tab w:val="left" w:pos="228"/>
        </w:tabs>
        <w:spacing w:before="0" w:after="240" w:line="326" w:lineRule="exact"/>
        <w:ind w:left="4950" w:right="120" w:hanging="4950"/>
        <w:jc w:val="left"/>
      </w:pPr>
      <w:r>
        <w:t>Архипов Вячеслав Дмитриевич</w:t>
      </w:r>
      <w:r w:rsidR="00AD25BE">
        <w:tab/>
      </w:r>
      <w:r w:rsidR="00AD25BE">
        <w:tab/>
        <w:t xml:space="preserve">- </w:t>
      </w:r>
      <w:r w:rsidR="00AD25BE">
        <w:t>советник администрации Вилючин</w:t>
      </w:r>
      <w:r w:rsidR="00AD25BE">
        <w:softHyphen/>
        <w:t>ского городского округа</w:t>
      </w:r>
    </w:p>
    <w:p w:rsidR="008A3761" w:rsidRDefault="000D2033">
      <w:pPr>
        <w:pStyle w:val="30"/>
        <w:shd w:val="clear" w:color="auto" w:fill="auto"/>
        <w:spacing w:before="0" w:after="0" w:line="270" w:lineRule="exact"/>
        <w:ind w:left="80"/>
        <w:jc w:val="left"/>
      </w:pPr>
      <w:r>
        <w:rPr>
          <w:rStyle w:val="31"/>
          <w:b/>
          <w:bCs/>
        </w:rPr>
        <w:t>Члены комиссии:</w:t>
      </w:r>
    </w:p>
    <w:p w:rsidR="00AD25BE" w:rsidRDefault="000D2033" w:rsidP="00AD25BE">
      <w:pPr>
        <w:pStyle w:val="11"/>
        <w:shd w:val="clear" w:color="auto" w:fill="auto"/>
        <w:tabs>
          <w:tab w:val="left" w:pos="233"/>
        </w:tabs>
        <w:spacing w:before="0" w:after="0" w:line="326" w:lineRule="exact"/>
        <w:ind w:left="4950" w:right="120" w:hanging="4890"/>
        <w:jc w:val="left"/>
      </w:pPr>
      <w:proofErr w:type="spellStart"/>
      <w:r>
        <w:t>Байкова</w:t>
      </w:r>
      <w:proofErr w:type="spellEnd"/>
      <w:r>
        <w:t xml:space="preserve"> Наталья Борисовна</w:t>
      </w:r>
      <w:r w:rsidR="00AD25BE">
        <w:tab/>
      </w:r>
      <w:r w:rsidR="00AD25BE">
        <w:tab/>
        <w:t xml:space="preserve">- </w:t>
      </w:r>
      <w:r w:rsidR="00AD25BE">
        <w:t>начальник управления городского хозяйства администрации Вилючин</w:t>
      </w:r>
      <w:r w:rsidR="00AD25BE">
        <w:softHyphen/>
        <w:t>ского городского округа</w:t>
      </w:r>
    </w:p>
    <w:p w:rsidR="00AD25BE" w:rsidRDefault="00AD25BE" w:rsidP="00AD25BE">
      <w:pPr>
        <w:pStyle w:val="11"/>
        <w:shd w:val="clear" w:color="auto" w:fill="auto"/>
        <w:tabs>
          <w:tab w:val="left" w:pos="242"/>
        </w:tabs>
        <w:spacing w:before="0" w:after="0"/>
        <w:ind w:left="4950" w:right="120" w:hanging="4890"/>
        <w:jc w:val="left"/>
      </w:pPr>
      <w:proofErr w:type="spellStart"/>
      <w:r>
        <w:t>К</w:t>
      </w:r>
      <w:r w:rsidR="000D2033">
        <w:t>райнова</w:t>
      </w:r>
      <w:proofErr w:type="spellEnd"/>
      <w:r w:rsidR="000D2033">
        <w:t xml:space="preserve"> Марина Викторовна</w:t>
      </w:r>
      <w:r>
        <w:tab/>
      </w:r>
      <w:r>
        <w:tab/>
        <w:t xml:space="preserve">- </w:t>
      </w:r>
      <w:r>
        <w:t>помощник начальника отделения планирования, предназначения, под</w:t>
      </w:r>
      <w:r>
        <w:softHyphen/>
        <w:t>готовки и учета мобилизационных ресурсов отдела ВККК по городу Ви</w:t>
      </w:r>
      <w:r>
        <w:softHyphen/>
        <w:t>лючинск (по согласованию)</w:t>
      </w:r>
    </w:p>
    <w:p w:rsidR="00AD25BE" w:rsidRDefault="000D2033" w:rsidP="00AD25BE">
      <w:pPr>
        <w:pStyle w:val="11"/>
        <w:shd w:val="clear" w:color="auto" w:fill="auto"/>
        <w:tabs>
          <w:tab w:val="left" w:pos="228"/>
        </w:tabs>
        <w:spacing w:before="0" w:after="244" w:line="326" w:lineRule="exact"/>
        <w:ind w:left="4950" w:right="340" w:hanging="4890"/>
      </w:pPr>
      <w:r>
        <w:t xml:space="preserve">Кузнецова Наталья </w:t>
      </w:r>
      <w:r>
        <w:t>Игоревна</w:t>
      </w:r>
      <w:r w:rsidR="00AD25BE">
        <w:tab/>
      </w:r>
      <w:r w:rsidR="00AD25BE">
        <w:tab/>
        <w:t xml:space="preserve">- </w:t>
      </w:r>
      <w:r w:rsidR="00AD25BE">
        <w:t>начальник общего отдела админи</w:t>
      </w:r>
      <w:r w:rsidR="00AD25BE">
        <w:softHyphen/>
        <w:t>страции Вилючинского городского округа</w:t>
      </w:r>
    </w:p>
    <w:p w:rsidR="008A3761" w:rsidRDefault="000D2033">
      <w:pPr>
        <w:pStyle w:val="30"/>
        <w:shd w:val="clear" w:color="auto" w:fill="auto"/>
        <w:spacing w:before="0" w:after="0" w:line="270" w:lineRule="exact"/>
        <w:ind w:left="80"/>
        <w:jc w:val="left"/>
      </w:pPr>
      <w:r>
        <w:rPr>
          <w:rStyle w:val="31"/>
          <w:b/>
          <w:bCs/>
        </w:rPr>
        <w:t>Рабочий аппарат комиссии:</w:t>
      </w:r>
    </w:p>
    <w:p w:rsidR="00AD25BE" w:rsidRDefault="000D2033" w:rsidP="00AD25BE">
      <w:pPr>
        <w:pStyle w:val="11"/>
        <w:shd w:val="clear" w:color="auto" w:fill="auto"/>
        <w:tabs>
          <w:tab w:val="left" w:pos="233"/>
        </w:tabs>
        <w:spacing w:before="0" w:after="0"/>
        <w:ind w:left="4950" w:right="340" w:hanging="4950"/>
      </w:pPr>
      <w:r>
        <w:t>Рогачева Евгения Олеговна</w:t>
      </w:r>
      <w:r w:rsidR="00AD25BE">
        <w:tab/>
      </w:r>
      <w:r w:rsidR="00AD25BE">
        <w:tab/>
        <w:t xml:space="preserve">- </w:t>
      </w:r>
      <w:r w:rsidR="00AD25BE">
        <w:t>главный специалист - эксперт об</w:t>
      </w:r>
      <w:r w:rsidR="00AD25BE">
        <w:softHyphen/>
        <w:t>щего отдела администрации Вилю</w:t>
      </w:r>
      <w:r w:rsidR="00AD25BE">
        <w:softHyphen/>
        <w:t>чинского городского округа</w:t>
      </w:r>
    </w:p>
    <w:p w:rsidR="00AD25BE" w:rsidRDefault="000D2033" w:rsidP="00AD25BE">
      <w:pPr>
        <w:pStyle w:val="11"/>
        <w:shd w:val="clear" w:color="auto" w:fill="auto"/>
        <w:tabs>
          <w:tab w:val="left" w:pos="233"/>
        </w:tabs>
        <w:spacing w:before="0" w:after="0" w:line="326" w:lineRule="exact"/>
        <w:ind w:right="120"/>
        <w:jc w:val="left"/>
      </w:pPr>
      <w:r>
        <w:t>Родин Валерий Анатольевич</w:t>
      </w:r>
      <w:r w:rsidR="00AD25BE">
        <w:tab/>
      </w:r>
      <w:r w:rsidR="00AD25BE">
        <w:tab/>
      </w:r>
      <w:r w:rsidR="00AD25BE">
        <w:tab/>
        <w:t xml:space="preserve">- </w:t>
      </w:r>
      <w:r w:rsidR="00AD25BE">
        <w:t xml:space="preserve">главный специалист администрации </w:t>
      </w:r>
    </w:p>
    <w:p w:rsidR="00AD25BE" w:rsidRDefault="00AD25BE" w:rsidP="00AD25BE">
      <w:pPr>
        <w:pStyle w:val="11"/>
        <w:shd w:val="clear" w:color="auto" w:fill="auto"/>
        <w:tabs>
          <w:tab w:val="left" w:pos="233"/>
        </w:tabs>
        <w:spacing w:before="0" w:after="0" w:line="326" w:lineRule="exact"/>
        <w:ind w:right="12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>
        <w:t>илючинского городского округа</w:t>
      </w:r>
    </w:p>
    <w:p w:rsidR="008A3761" w:rsidRDefault="008A3761">
      <w:pPr>
        <w:pStyle w:val="11"/>
        <w:shd w:val="clear" w:color="auto" w:fill="auto"/>
        <w:spacing w:before="0" w:after="0" w:line="280" w:lineRule="exact"/>
        <w:ind w:left="80"/>
        <w:jc w:val="left"/>
      </w:pPr>
    </w:p>
    <w:sectPr w:rsidR="008A3761" w:rsidSect="00AD25BE">
      <w:type w:val="continuous"/>
      <w:pgSz w:w="11909" w:h="16838"/>
      <w:pgMar w:top="851" w:right="1121" w:bottom="284" w:left="1078" w:header="0" w:footer="3" w:gutter="0"/>
      <w:cols w:space="13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033" w:rsidRDefault="000D2033">
      <w:r>
        <w:separator/>
      </w:r>
    </w:p>
  </w:endnote>
  <w:endnote w:type="continuationSeparator" w:id="0">
    <w:p w:rsidR="000D2033" w:rsidRDefault="000D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033" w:rsidRDefault="000D2033"/>
  </w:footnote>
  <w:footnote w:type="continuationSeparator" w:id="0">
    <w:p w:rsidR="000D2033" w:rsidRDefault="000D20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0C4"/>
    <w:multiLevelType w:val="multilevel"/>
    <w:tmpl w:val="5BA08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7556A"/>
    <w:multiLevelType w:val="multilevel"/>
    <w:tmpl w:val="27A41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61"/>
    <w:rsid w:val="000D2033"/>
    <w:rsid w:val="008A3761"/>
    <w:rsid w:val="00A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54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AD2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5BE"/>
    <w:rPr>
      <w:color w:val="000000"/>
    </w:rPr>
  </w:style>
  <w:style w:type="paragraph" w:styleId="a7">
    <w:name w:val="footer"/>
    <w:basedOn w:val="a"/>
    <w:link w:val="a8"/>
    <w:uiPriority w:val="99"/>
    <w:unhideWhenUsed/>
    <w:rsid w:val="00AD2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5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540"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AD2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5BE"/>
    <w:rPr>
      <w:color w:val="000000"/>
    </w:rPr>
  </w:style>
  <w:style w:type="paragraph" w:styleId="a7">
    <w:name w:val="footer"/>
    <w:basedOn w:val="a"/>
    <w:link w:val="a8"/>
    <w:uiPriority w:val="99"/>
    <w:unhideWhenUsed/>
    <w:rsid w:val="00AD2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5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2014-11-06T04:05:00Z</dcterms:created>
  <dcterms:modified xsi:type="dcterms:W3CDTF">2014-11-06T04:14:00Z</dcterms:modified>
</cp:coreProperties>
</file>